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B21" w:rsidRDefault="00B00B2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A21D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D2A5C">
        <w:rPr>
          <w:rFonts w:ascii="Times New Roman" w:hAnsi="Times New Roman" w:cs="Times New Roman"/>
          <w:b/>
          <w:sz w:val="24"/>
          <w:szCs w:val="24"/>
        </w:rPr>
        <w:t>74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2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00B21" w:rsidRDefault="00B00B2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00B21" w:rsidRPr="00D66848" w:rsidRDefault="00B00B2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00B21" w:rsidRPr="00AC004A" w:rsidRDefault="00B00B2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00B21" w:rsidRDefault="00B00B2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00B21" w:rsidRDefault="00B00B2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00B21" w:rsidRDefault="00B00B2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A21D9">
        <w:rPr>
          <w:rFonts w:ascii="Times New Roman" w:hAnsi="Times New Roman" w:cs="Times New Roman"/>
          <w:sz w:val="24"/>
          <w:szCs w:val="24"/>
        </w:rPr>
        <w:t>КЗК-</w:t>
      </w:r>
      <w:r w:rsidR="00ED2A5C" w:rsidRPr="006A21D9">
        <w:rPr>
          <w:rFonts w:ascii="Times New Roman" w:hAnsi="Times New Roman" w:cs="Times New Roman"/>
          <w:sz w:val="24"/>
          <w:szCs w:val="24"/>
        </w:rPr>
        <w:t>1019/1021</w:t>
      </w:r>
      <w:r w:rsidR="005C2532" w:rsidRPr="006A21D9">
        <w:rPr>
          <w:rFonts w:ascii="Times New Roman" w:hAnsi="Times New Roman" w:cs="Times New Roman"/>
          <w:sz w:val="24"/>
          <w:szCs w:val="24"/>
        </w:rPr>
        <w:t>/2024</w:t>
      </w:r>
      <w:r w:rsidRPr="006A21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03851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ED2A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A21D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A21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2A5C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„Е – Платформа“</w:t>
      </w:r>
      <w:r w:rsidR="00EC7C72" w:rsidRPr="006A21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1721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2A5C" w:rsidRPr="006A21D9" w:rsidRDefault="00ED2A5C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A21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Контрон</w:t>
      </w:r>
      <w:proofErr w:type="spellEnd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</w:t>
      </w:r>
      <w:r w:rsidRPr="006A21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A21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17216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72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D2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21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72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ED2A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21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Пакс</w:t>
      </w:r>
      <w:proofErr w:type="spellEnd"/>
      <w:r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Системи – България“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A21D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00B21" w:rsidRDefault="00B00B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E17216">
        <w:rPr>
          <w:rFonts w:ascii="Times New Roman" w:hAnsi="Times New Roman" w:cs="Times New Roman"/>
          <w:sz w:val="24"/>
          <w:szCs w:val="24"/>
        </w:rPr>
        <w:t>.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21FB" w:rsidRPr="005921FB">
        <w:rPr>
          <w:rFonts w:ascii="Times New Roman" w:hAnsi="Times New Roman" w:cs="Times New Roman"/>
          <w:sz w:val="24"/>
          <w:szCs w:val="24"/>
        </w:rPr>
        <w:t xml:space="preserve">Поддържам жалбата, поддържам </w:t>
      </w:r>
      <w:r w:rsidR="005921FB">
        <w:rPr>
          <w:rFonts w:ascii="Times New Roman" w:hAnsi="Times New Roman" w:cs="Times New Roman"/>
          <w:sz w:val="24"/>
          <w:szCs w:val="24"/>
        </w:rPr>
        <w:t xml:space="preserve">и </w:t>
      </w:r>
      <w:r w:rsidR="005921FB" w:rsidRPr="005921FB">
        <w:rPr>
          <w:rFonts w:ascii="Times New Roman" w:hAnsi="Times New Roman" w:cs="Times New Roman"/>
          <w:sz w:val="24"/>
          <w:szCs w:val="24"/>
        </w:rPr>
        <w:t>направеното доказателствено искане, като обръщам внимание, че за анализ, сравнителен анализ н</w:t>
      </w:r>
      <w:r w:rsidR="005921FB">
        <w:rPr>
          <w:rFonts w:ascii="Times New Roman" w:hAnsi="Times New Roman" w:cs="Times New Roman"/>
          <w:sz w:val="24"/>
          <w:szCs w:val="24"/>
        </w:rPr>
        <w:t>а</w:t>
      </w:r>
      <w:r w:rsidR="005921FB" w:rsidRPr="005921FB">
        <w:rPr>
          <w:rFonts w:ascii="Times New Roman" w:hAnsi="Times New Roman" w:cs="Times New Roman"/>
          <w:sz w:val="24"/>
          <w:szCs w:val="24"/>
        </w:rPr>
        <w:t xml:space="preserve"> предложението ни и дали то функционално отговаря на заданието. Доказателственото искане е направено с жалбата и то</w:t>
      </w:r>
      <w:r w:rsidR="005921FB">
        <w:rPr>
          <w:rFonts w:ascii="Times New Roman" w:hAnsi="Times New Roman" w:cs="Times New Roman"/>
          <w:sz w:val="24"/>
          <w:szCs w:val="24"/>
        </w:rPr>
        <w:t xml:space="preserve"> </w:t>
      </w:r>
      <w:r w:rsidR="005921FB" w:rsidRPr="005921FB">
        <w:rPr>
          <w:rFonts w:ascii="Times New Roman" w:hAnsi="Times New Roman" w:cs="Times New Roman"/>
          <w:sz w:val="24"/>
          <w:szCs w:val="24"/>
        </w:rPr>
        <w:t>е да се назначи експертиза, компютърна експертиза, която да отговори на поставени въпроси, тъй като твърдим, че на нашето предложение функционално е еквивалентно на изискването на възложителя.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1FB" w:rsidRDefault="005921FB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921FB" w:rsidRDefault="005921FB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</w:t>
      </w:r>
      <w:r w:rsidRPr="009B61EF">
        <w:rPr>
          <w:rFonts w:ascii="Times New Roman" w:hAnsi="Times New Roman" w:cs="Times New Roman"/>
          <w:sz w:val="24"/>
          <w:szCs w:val="24"/>
        </w:rPr>
        <w:t xml:space="preserve"> искането за неоснователно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Pr="009B61EF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020CF1">
        <w:rPr>
          <w:rFonts w:ascii="Times New Roman" w:hAnsi="Times New Roman" w:cs="Times New Roman"/>
          <w:sz w:val="24"/>
          <w:szCs w:val="24"/>
        </w:rPr>
        <w:t>по пре</w:t>
      </w:r>
      <w:r w:rsidRPr="009B61EF">
        <w:rPr>
          <w:rFonts w:ascii="Times New Roman" w:hAnsi="Times New Roman" w:cs="Times New Roman"/>
          <w:sz w:val="24"/>
          <w:szCs w:val="24"/>
        </w:rPr>
        <w:t>писката се съдържа</w:t>
      </w:r>
      <w:r w:rsidR="00020CF1">
        <w:rPr>
          <w:rFonts w:ascii="Times New Roman" w:hAnsi="Times New Roman" w:cs="Times New Roman"/>
          <w:sz w:val="24"/>
          <w:szCs w:val="24"/>
        </w:rPr>
        <w:t xml:space="preserve"> необходимата</w:t>
      </w:r>
      <w:r w:rsidRPr="009B61EF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Pr="009B61EF">
        <w:rPr>
          <w:rFonts w:ascii="Times New Roman" w:hAnsi="Times New Roman" w:cs="Times New Roman"/>
          <w:sz w:val="24"/>
          <w:szCs w:val="24"/>
        </w:rPr>
        <w:t xml:space="preserve"> която по съдържание </w:t>
      </w:r>
      <w:r w:rsidR="00020CF1">
        <w:rPr>
          <w:rFonts w:ascii="Times New Roman" w:hAnsi="Times New Roman" w:cs="Times New Roman"/>
          <w:sz w:val="24"/>
          <w:szCs w:val="24"/>
        </w:rPr>
        <w:t xml:space="preserve">и </w:t>
      </w:r>
      <w:r w:rsidRPr="009B61EF">
        <w:rPr>
          <w:rFonts w:ascii="Times New Roman" w:hAnsi="Times New Roman" w:cs="Times New Roman"/>
          <w:sz w:val="24"/>
          <w:szCs w:val="24"/>
        </w:rPr>
        <w:t>обем е достатъчн</w:t>
      </w:r>
      <w:r w:rsidR="00020CF1">
        <w:rPr>
          <w:rFonts w:ascii="Times New Roman" w:hAnsi="Times New Roman" w:cs="Times New Roman"/>
          <w:sz w:val="24"/>
          <w:szCs w:val="24"/>
        </w:rPr>
        <w:t>а</w:t>
      </w:r>
      <w:r w:rsidRPr="009B61EF">
        <w:rPr>
          <w:rFonts w:ascii="Times New Roman" w:hAnsi="Times New Roman" w:cs="Times New Roman"/>
          <w:sz w:val="24"/>
          <w:szCs w:val="24"/>
        </w:rPr>
        <w:t xml:space="preserve"> за изясняване от фактически и правна</w:t>
      </w:r>
      <w:r w:rsidR="00020C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поради което</w:t>
      </w:r>
    </w:p>
    <w:p w:rsidR="00020CF1" w:rsidRDefault="00020CF1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1FB" w:rsidRDefault="005921FB" w:rsidP="005921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21FB" w:rsidRDefault="005921FB" w:rsidP="005921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921FB" w:rsidRDefault="00020CF1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</w:t>
      </w:r>
      <w:r w:rsidR="005921FB">
        <w:rPr>
          <w:rFonts w:ascii="Times New Roman" w:hAnsi="Times New Roman" w:cs="Times New Roman"/>
          <w:sz w:val="24"/>
          <w:szCs w:val="24"/>
        </w:rPr>
        <w:t>.</w:t>
      </w:r>
    </w:p>
    <w:p w:rsidR="00020CF1" w:rsidRDefault="00020CF1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1FB" w:rsidRDefault="005921FB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5921FB" w:rsidRDefault="005921FB" w:rsidP="005921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21FB" w:rsidRDefault="005921FB" w:rsidP="005921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921FB" w:rsidRDefault="005921FB" w:rsidP="005921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E17216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6C2DEA" w:rsidRDefault="003372B8" w:rsidP="00020C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020CF1" w:rsidRPr="00020CF1">
        <w:rPr>
          <w:rFonts w:ascii="Times New Roman" w:hAnsi="Times New Roman" w:cs="Times New Roman"/>
          <w:sz w:val="24"/>
          <w:szCs w:val="24"/>
        </w:rPr>
        <w:t>комисия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020CF1">
        <w:rPr>
          <w:rFonts w:ascii="Times New Roman" w:hAnsi="Times New Roman" w:cs="Times New Roman"/>
          <w:sz w:val="24"/>
          <w:szCs w:val="24"/>
        </w:rPr>
        <w:t>у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важите депозираната жалба по </w:t>
      </w:r>
      <w:r w:rsidR="00020CF1">
        <w:rPr>
          <w:rFonts w:ascii="Times New Roman" w:hAnsi="Times New Roman" w:cs="Times New Roman"/>
          <w:sz w:val="24"/>
          <w:szCs w:val="24"/>
        </w:rPr>
        <w:t>изложените в същата съображения. М</w:t>
      </w:r>
      <w:r w:rsidR="00020CF1" w:rsidRPr="00020CF1">
        <w:rPr>
          <w:rFonts w:ascii="Times New Roman" w:hAnsi="Times New Roman" w:cs="Times New Roman"/>
          <w:sz w:val="24"/>
          <w:szCs w:val="24"/>
        </w:rPr>
        <w:t>оля да вземете предвид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че становището на ответника</w:t>
      </w:r>
      <w:r w:rsidR="00020CF1">
        <w:rPr>
          <w:rFonts w:ascii="Times New Roman" w:hAnsi="Times New Roman" w:cs="Times New Roman"/>
          <w:sz w:val="24"/>
          <w:szCs w:val="24"/>
        </w:rPr>
        <w:t>, като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части от него не отговаря на фактическата истина и отговорите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и нашето становище с</w:t>
      </w:r>
      <w:r w:rsidR="00020CF1">
        <w:rPr>
          <w:rFonts w:ascii="Times New Roman" w:hAnsi="Times New Roman" w:cs="Times New Roman"/>
          <w:sz w:val="24"/>
          <w:szCs w:val="24"/>
        </w:rPr>
        <w:t>ъо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тветства </w:t>
      </w:r>
      <w:r w:rsidR="00020CF1">
        <w:rPr>
          <w:rFonts w:ascii="Times New Roman" w:hAnsi="Times New Roman" w:cs="Times New Roman"/>
          <w:sz w:val="24"/>
          <w:szCs w:val="24"/>
        </w:rPr>
        <w:t xml:space="preserve">на </w:t>
      </w:r>
      <w:r w:rsidR="00020CF1" w:rsidRPr="00020CF1">
        <w:rPr>
          <w:rFonts w:ascii="Times New Roman" w:hAnsi="Times New Roman" w:cs="Times New Roman"/>
          <w:sz w:val="24"/>
          <w:szCs w:val="24"/>
        </w:rPr>
        <w:t>представ</w:t>
      </w:r>
      <w:r w:rsidR="00020CF1">
        <w:rPr>
          <w:rFonts w:ascii="Times New Roman" w:hAnsi="Times New Roman" w:cs="Times New Roman"/>
          <w:sz w:val="24"/>
          <w:szCs w:val="24"/>
        </w:rPr>
        <w:t>ени</w:t>
      </w:r>
      <w:r w:rsidR="00020CF1" w:rsidRPr="00020CF1">
        <w:rPr>
          <w:rFonts w:ascii="Times New Roman" w:hAnsi="Times New Roman" w:cs="Times New Roman"/>
          <w:sz w:val="24"/>
          <w:szCs w:val="24"/>
        </w:rPr>
        <w:t>те от доверителя ми документи към техническото задание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към техническото предложение</w:t>
      </w:r>
      <w:r w:rsidR="00020CF1">
        <w:rPr>
          <w:rFonts w:ascii="Times New Roman" w:hAnsi="Times New Roman" w:cs="Times New Roman"/>
          <w:sz w:val="24"/>
          <w:szCs w:val="24"/>
        </w:rPr>
        <w:t>. П</w:t>
      </w:r>
      <w:r w:rsidR="00020CF1" w:rsidRPr="00020CF1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020CF1">
        <w:rPr>
          <w:rFonts w:ascii="Times New Roman" w:hAnsi="Times New Roman" w:cs="Times New Roman"/>
          <w:sz w:val="24"/>
          <w:szCs w:val="24"/>
        </w:rPr>
        <w:t>.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отново само да обърна внимание</w:t>
      </w:r>
      <w:r w:rsidR="00020CF1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че графики</w:t>
      </w:r>
      <w:r w:rsidR="00020CF1">
        <w:rPr>
          <w:rFonts w:ascii="Times New Roman" w:hAnsi="Times New Roman" w:cs="Times New Roman"/>
          <w:sz w:val="24"/>
          <w:szCs w:val="24"/>
        </w:rPr>
        <w:t>те,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архитектур</w:t>
      </w:r>
      <w:r w:rsidR="006C2DEA">
        <w:rPr>
          <w:rFonts w:ascii="Times New Roman" w:hAnsi="Times New Roman" w:cs="Times New Roman"/>
          <w:sz w:val="24"/>
          <w:szCs w:val="24"/>
        </w:rPr>
        <w:t>а</w:t>
      </w:r>
      <w:r w:rsidR="00020CF1">
        <w:rPr>
          <w:rFonts w:ascii="Times New Roman" w:hAnsi="Times New Roman" w:cs="Times New Roman"/>
          <w:sz w:val="24"/>
          <w:szCs w:val="24"/>
        </w:rPr>
        <w:t>т</w:t>
      </w:r>
      <w:r w:rsidR="00020CF1" w:rsidRPr="00020CF1">
        <w:rPr>
          <w:rFonts w:ascii="Times New Roman" w:hAnsi="Times New Roman" w:cs="Times New Roman"/>
          <w:sz w:val="24"/>
          <w:szCs w:val="24"/>
        </w:rPr>
        <w:t>а на програмирания софтуер е предоставен</w:t>
      </w:r>
      <w:r w:rsidR="006C2DEA">
        <w:rPr>
          <w:rFonts w:ascii="Times New Roman" w:hAnsi="Times New Roman" w:cs="Times New Roman"/>
          <w:sz w:val="24"/>
          <w:szCs w:val="24"/>
        </w:rPr>
        <w:t>а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в съответствие с информацията</w:t>
      </w:r>
      <w:r w:rsidR="006C2DEA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която е предостав</w:t>
      </w:r>
      <w:r w:rsidR="006C2DEA">
        <w:rPr>
          <w:rFonts w:ascii="Times New Roman" w:hAnsi="Times New Roman" w:cs="Times New Roman"/>
          <w:sz w:val="24"/>
          <w:szCs w:val="24"/>
        </w:rPr>
        <w:t>ена от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възложители при откриване на поръчката</w:t>
      </w:r>
      <w:r w:rsidR="006C2DEA">
        <w:rPr>
          <w:rFonts w:ascii="Times New Roman" w:hAnsi="Times New Roman" w:cs="Times New Roman"/>
          <w:sz w:val="24"/>
          <w:szCs w:val="24"/>
        </w:rPr>
        <w:t>. М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оля да вземете </w:t>
      </w:r>
      <w:r w:rsidR="006C2DEA">
        <w:rPr>
          <w:rFonts w:ascii="Times New Roman" w:hAnsi="Times New Roman" w:cs="Times New Roman"/>
          <w:sz w:val="24"/>
          <w:szCs w:val="24"/>
        </w:rPr>
        <w:t>предвид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всички наши оплаквания и като съобразите д</w:t>
      </w:r>
      <w:r w:rsidR="006C2DEA">
        <w:rPr>
          <w:rFonts w:ascii="Times New Roman" w:hAnsi="Times New Roman" w:cs="Times New Roman"/>
          <w:sz w:val="24"/>
          <w:szCs w:val="24"/>
        </w:rPr>
        <w:t>е</w:t>
      </w:r>
      <w:r w:rsidR="00020CF1" w:rsidRPr="00020CF1">
        <w:rPr>
          <w:rFonts w:ascii="Times New Roman" w:hAnsi="Times New Roman" w:cs="Times New Roman"/>
          <w:sz w:val="24"/>
          <w:szCs w:val="24"/>
        </w:rPr>
        <w:t>позира</w:t>
      </w:r>
      <w:r w:rsidR="006C2DEA">
        <w:rPr>
          <w:rFonts w:ascii="Times New Roman" w:hAnsi="Times New Roman" w:cs="Times New Roman"/>
          <w:sz w:val="24"/>
          <w:szCs w:val="24"/>
        </w:rPr>
        <w:t>ното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техническо предложение</w:t>
      </w:r>
      <w:r w:rsidR="006C2DEA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да </w:t>
      </w:r>
      <w:r w:rsidR="006C2DEA">
        <w:rPr>
          <w:rFonts w:ascii="Times New Roman" w:hAnsi="Times New Roman" w:cs="Times New Roman"/>
          <w:sz w:val="24"/>
          <w:szCs w:val="24"/>
        </w:rPr>
        <w:t>ува</w:t>
      </w:r>
      <w:r w:rsidR="00020CF1" w:rsidRPr="00020CF1">
        <w:rPr>
          <w:rFonts w:ascii="Times New Roman" w:hAnsi="Times New Roman" w:cs="Times New Roman"/>
          <w:sz w:val="24"/>
          <w:szCs w:val="24"/>
        </w:rPr>
        <w:t>жите жалбата</w:t>
      </w:r>
      <w:r w:rsidR="006C2DEA">
        <w:rPr>
          <w:rFonts w:ascii="Times New Roman" w:hAnsi="Times New Roman" w:cs="Times New Roman"/>
          <w:sz w:val="24"/>
          <w:szCs w:val="24"/>
        </w:rPr>
        <w:t>. П</w:t>
      </w:r>
      <w:r w:rsidR="00020CF1" w:rsidRPr="00020CF1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6C2DEA">
        <w:rPr>
          <w:rFonts w:ascii="Times New Roman" w:hAnsi="Times New Roman" w:cs="Times New Roman"/>
          <w:sz w:val="24"/>
          <w:szCs w:val="24"/>
        </w:rPr>
        <w:t>,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6C2DEA">
        <w:rPr>
          <w:rFonts w:ascii="Times New Roman" w:hAnsi="Times New Roman" w:cs="Times New Roman"/>
          <w:sz w:val="24"/>
          <w:szCs w:val="24"/>
        </w:rPr>
        <w:t>м</w:t>
      </w:r>
      <w:r w:rsidR="00020CF1" w:rsidRPr="00020CF1">
        <w:rPr>
          <w:rFonts w:ascii="Times New Roman" w:hAnsi="Times New Roman" w:cs="Times New Roman"/>
          <w:sz w:val="24"/>
          <w:szCs w:val="24"/>
        </w:rPr>
        <w:t xml:space="preserve"> списък с копия</w:t>
      </w:r>
      <w:r w:rsidR="006C2DEA">
        <w:rPr>
          <w:rFonts w:ascii="Times New Roman" w:hAnsi="Times New Roman" w:cs="Times New Roman"/>
          <w:sz w:val="24"/>
          <w:szCs w:val="24"/>
        </w:rPr>
        <w:t xml:space="preserve"> за възложител</w:t>
      </w:r>
      <w:r w:rsidR="00B00B21">
        <w:rPr>
          <w:rFonts w:ascii="Times New Roman" w:hAnsi="Times New Roman" w:cs="Times New Roman"/>
          <w:sz w:val="24"/>
          <w:szCs w:val="24"/>
        </w:rPr>
        <w:t>я</w:t>
      </w:r>
      <w:r w:rsidR="006C2DEA">
        <w:rPr>
          <w:rFonts w:ascii="Times New Roman" w:hAnsi="Times New Roman" w:cs="Times New Roman"/>
          <w:sz w:val="24"/>
          <w:szCs w:val="24"/>
        </w:rPr>
        <w:t>.</w:t>
      </w:r>
    </w:p>
    <w:p w:rsidR="006C2DEA" w:rsidRDefault="006C2D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1721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6C2DEA" w:rsidRDefault="006C2DEA" w:rsidP="006C2D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20CF1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0CF1">
        <w:rPr>
          <w:rFonts w:ascii="Times New Roman" w:hAnsi="Times New Roman" w:cs="Times New Roman"/>
          <w:sz w:val="24"/>
          <w:szCs w:val="24"/>
        </w:rPr>
        <w:t xml:space="preserve">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моля да отхвърлите подадените жаба по аргументите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изложени подробно в писмените становища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020CF1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че са представени допълнителни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моля същите да не бъдат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20CF1">
        <w:rPr>
          <w:rFonts w:ascii="Times New Roman" w:hAnsi="Times New Roman" w:cs="Times New Roman"/>
          <w:sz w:val="24"/>
          <w:szCs w:val="24"/>
        </w:rPr>
        <w:t>зем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20CF1">
        <w:rPr>
          <w:rFonts w:ascii="Times New Roman" w:hAnsi="Times New Roman" w:cs="Times New Roman"/>
          <w:sz w:val="24"/>
          <w:szCs w:val="24"/>
        </w:rPr>
        <w:t>ни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както възразен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20CF1">
        <w:rPr>
          <w:rFonts w:ascii="Times New Roman" w:hAnsi="Times New Roman" w:cs="Times New Roman"/>
          <w:sz w:val="24"/>
          <w:szCs w:val="24"/>
        </w:rPr>
        <w:t xml:space="preserve"> в 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20CF1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т с</w:t>
      </w:r>
      <w:r w:rsidR="00B00B21">
        <w:rPr>
          <w:rFonts w:ascii="Times New Roman" w:hAnsi="Times New Roman" w:cs="Times New Roman"/>
          <w:sz w:val="24"/>
          <w:szCs w:val="24"/>
        </w:rPr>
        <w:t>тановища</w:t>
      </w:r>
      <w:r w:rsidRPr="00020CF1">
        <w:rPr>
          <w:rFonts w:ascii="Times New Roman" w:hAnsi="Times New Roman" w:cs="Times New Roman"/>
          <w:sz w:val="24"/>
          <w:szCs w:val="24"/>
        </w:rPr>
        <w:t>та</w:t>
      </w:r>
      <w:r w:rsidR="00B00B21">
        <w:rPr>
          <w:rFonts w:ascii="Times New Roman" w:hAnsi="Times New Roman" w:cs="Times New Roman"/>
          <w:sz w:val="24"/>
          <w:szCs w:val="24"/>
        </w:rPr>
        <w:t>.</w:t>
      </w:r>
      <w:r w:rsidRPr="00020CF1">
        <w:rPr>
          <w:rFonts w:ascii="Times New Roman" w:hAnsi="Times New Roman" w:cs="Times New Roman"/>
          <w:sz w:val="24"/>
          <w:szCs w:val="24"/>
        </w:rPr>
        <w:t xml:space="preserve"> Същото важи и за нови твърдения</w:t>
      </w:r>
      <w:r w:rsidR="00B00B21"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моля да ми бъде присъд</w:t>
      </w:r>
      <w:r w:rsidR="00B00B21">
        <w:rPr>
          <w:rFonts w:ascii="Times New Roman" w:hAnsi="Times New Roman" w:cs="Times New Roman"/>
          <w:sz w:val="24"/>
          <w:szCs w:val="24"/>
        </w:rPr>
        <w:t>е</w:t>
      </w:r>
      <w:r w:rsidRPr="00020CF1">
        <w:rPr>
          <w:rFonts w:ascii="Times New Roman" w:hAnsi="Times New Roman" w:cs="Times New Roman"/>
          <w:sz w:val="24"/>
          <w:szCs w:val="24"/>
        </w:rPr>
        <w:t>н</w:t>
      </w:r>
      <w:r w:rsidR="00B00B21">
        <w:rPr>
          <w:rFonts w:ascii="Times New Roman" w:hAnsi="Times New Roman" w:cs="Times New Roman"/>
          <w:sz w:val="24"/>
          <w:szCs w:val="24"/>
        </w:rPr>
        <w:t>о</w:t>
      </w:r>
      <w:r w:rsidRPr="00020CF1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B00B21">
        <w:rPr>
          <w:rFonts w:ascii="Times New Roman" w:hAnsi="Times New Roman" w:cs="Times New Roman"/>
          <w:sz w:val="24"/>
          <w:szCs w:val="24"/>
        </w:rPr>
        <w:t xml:space="preserve">. </w:t>
      </w:r>
      <w:r w:rsidRPr="00020CF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B00B21">
        <w:rPr>
          <w:rFonts w:ascii="Times New Roman" w:hAnsi="Times New Roman" w:cs="Times New Roman"/>
          <w:sz w:val="24"/>
          <w:szCs w:val="24"/>
        </w:rPr>
        <w:t>,</w:t>
      </w:r>
      <w:r w:rsidRPr="00020CF1">
        <w:rPr>
          <w:rFonts w:ascii="Times New Roman" w:hAnsi="Times New Roman" w:cs="Times New Roman"/>
          <w:sz w:val="24"/>
          <w:szCs w:val="24"/>
        </w:rPr>
        <w:t xml:space="preserve"> възразявам за размера на адвокатското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B21" w:rsidRDefault="00B00B2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B21" w:rsidRDefault="00B00B2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B21" w:rsidRDefault="00B00B2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0B21" w:rsidRDefault="00B00B2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AE6" w:rsidRDefault="00153AE6">
      <w:pPr>
        <w:spacing w:after="0" w:line="240" w:lineRule="auto"/>
      </w:pPr>
      <w:r>
        <w:separator/>
      </w:r>
    </w:p>
  </w:endnote>
  <w:endnote w:type="continuationSeparator" w:id="0">
    <w:p w:rsidR="00153AE6" w:rsidRDefault="00153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B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53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AE6" w:rsidRDefault="00153AE6">
      <w:pPr>
        <w:spacing w:after="0" w:line="240" w:lineRule="auto"/>
      </w:pPr>
      <w:r>
        <w:separator/>
      </w:r>
    </w:p>
  </w:footnote>
  <w:footnote w:type="continuationSeparator" w:id="0">
    <w:p w:rsidR="00153AE6" w:rsidRDefault="00153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0CF1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E6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21FB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21D9"/>
    <w:rsid w:val="006A6F5A"/>
    <w:rsid w:val="006B278B"/>
    <w:rsid w:val="006C2DEA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378E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0B21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216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0B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535</Words>
  <Characters>3050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2024-11-29T10:33:00Z</dcterms:modified>
</cp:coreProperties>
</file>